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2E56" w14:textId="0C89E12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bookmarkStart w:id="1" w:name="_GoBack"/>
      <w:bookmarkEnd w:id="1"/>
      <w:r w:rsidRPr="001F066C">
        <w:rPr>
          <w:bCs/>
        </w:rPr>
        <w:t xml:space="preserve">Disposition:  </w:t>
      </w:r>
      <w:bookmarkEnd w:id="0"/>
      <w:r w:rsidR="00151A4A">
        <w:rPr>
          <w:bCs/>
        </w:rPr>
        <w:t>No Change</w:t>
      </w:r>
    </w:p>
    <w:p w14:paraId="783A83CA" w14:textId="0CED191A" w:rsidR="00036EF5" w:rsidRDefault="00036EF5">
      <w:pPr>
        <w:pStyle w:val="OMGIssueNO"/>
        <w:pageBreakBefore w:val="0"/>
      </w:pPr>
      <w:bookmarkStart w:id="2" w:name="_Toc30934241"/>
      <w:r>
        <w:t xml:space="preserve">OMG Issue No:  </w:t>
      </w:r>
      <w:bookmarkEnd w:id="2"/>
      <w:r w:rsidR="00314C5F">
        <w:rPr>
          <w:color w:val="FF0000"/>
        </w:rPr>
        <w:t>SBVR15-</w:t>
      </w:r>
      <w:r w:rsidR="00620B54">
        <w:rPr>
          <w:color w:val="FF0000"/>
        </w:rPr>
        <w:t>72</w:t>
      </w:r>
    </w:p>
    <w:p w14:paraId="2765C281" w14:textId="1EC78F6D" w:rsidR="00620B54" w:rsidRPr="00620B54" w:rsidRDefault="00620B54" w:rsidP="00620B54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3" w:name="_Toc463755757"/>
      <w:bookmarkStart w:id="4" w:name="_Toc463769516"/>
      <w:bookmarkStart w:id="5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Pr="00620B54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19283</w:t>
      </w:r>
    </w:p>
    <w:p w14:paraId="77DEC175" w14:textId="788723ED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3"/>
      <w:bookmarkEnd w:id="4"/>
      <w:bookmarkEnd w:id="5"/>
      <w:r w:rsidR="00620B54" w:rsidRPr="00620B54">
        <w:t>SBVR typo - duplicated entry in Index (p. 225)</w:t>
      </w:r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77777777" w:rsidR="00036EF5" w:rsidRPr="00E00C4E" w:rsidRDefault="0073275B" w:rsidP="00036EF5">
      <w:pPr>
        <w:pStyle w:val="BodyText"/>
        <w:spacing w:before="120" w:after="120"/>
      </w:pPr>
      <w:r>
        <w:t>Keri Anderson Healy</w:t>
      </w:r>
      <w:r w:rsidR="00036EF5" w:rsidRPr="00E00C4E">
        <w:t xml:space="preserve"> (</w:t>
      </w:r>
      <w:r>
        <w:t>keri_ah@mac.com</w:t>
      </w:r>
      <w:r w:rsidR="00036EF5" w:rsidRPr="00E00C4E">
        <w:t>)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27E8EDAD" w14:textId="1E5A1AAE" w:rsidR="00036EF5" w:rsidRPr="00E00C4E" w:rsidRDefault="00620B54" w:rsidP="00036EF5">
      <w:pPr>
        <w:pStyle w:val="BodyText"/>
        <w:spacing w:before="120" w:after="120"/>
      </w:pPr>
      <w:r w:rsidRPr="00620B54">
        <w:t>SBVR 1.2, p. 225, the Index entry for ”proposition” appears twic</w:t>
      </w:r>
      <w:r>
        <w:t>e (and once out of alpha order)</w:t>
      </w:r>
      <w:r w:rsidR="00036EF5" w:rsidRPr="00E00C4E">
        <w:t>.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596DD541" w14:textId="5919DD7B" w:rsidR="00036EF5" w:rsidRPr="00A4490B" w:rsidRDefault="00620B54" w:rsidP="00036EF5">
      <w:pPr>
        <w:pStyle w:val="BodyText"/>
        <w:spacing w:before="120" w:after="120"/>
        <w:rPr>
          <w:color w:val="FF0000"/>
        </w:rPr>
      </w:pPr>
      <w:r>
        <w:t>This typo is not in SBVR 1.4</w:t>
      </w:r>
      <w:r w:rsidR="00036EF5" w:rsidRPr="00E00C4E">
        <w:t>.</w:t>
      </w:r>
      <w:r>
        <w:t xml:space="preserve">  The issue can be closed.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0878888B" w14:textId="58DAB335" w:rsidR="00036EF5" w:rsidRPr="002D41B1" w:rsidRDefault="00620B54" w:rsidP="00036EF5">
      <w:pPr>
        <w:spacing w:before="120" w:after="120"/>
      </w:pPr>
      <w:r>
        <w:t>None needed.</w:t>
      </w:r>
    </w:p>
    <w:p w14:paraId="131AFC6A" w14:textId="71BFBF58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</w:r>
      <w:r w:rsidR="00151A4A">
        <w:t>No Change</w:t>
      </w:r>
    </w:p>
    <w:p w14:paraId="3EEF7890" w14:textId="77777777" w:rsidR="00036EF5" w:rsidRPr="002C0949" w:rsidRDefault="00036EF5" w:rsidP="00036EF5"/>
    <w:sectPr w:rsidR="00036EF5" w:rsidRPr="002C0949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4C9F" w14:textId="77777777" w:rsidR="00D46BF9" w:rsidRDefault="00D46BF9">
      <w:r>
        <w:separator/>
      </w:r>
    </w:p>
  </w:endnote>
  <w:endnote w:type="continuationSeparator" w:id="0">
    <w:p w14:paraId="1E9C9D51" w14:textId="77777777" w:rsidR="00D46BF9" w:rsidRDefault="00D4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0F4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36EF5" w:rsidRPr="008B78E0" w:rsidRDefault="00036EF5">
    <w:pPr>
      <w:ind w:right="360"/>
    </w:pPr>
  </w:p>
  <w:p w14:paraId="705DF4B8" w14:textId="77777777" w:rsidR="00036EF5" w:rsidRPr="008B78E0" w:rsidRDefault="00036EF5">
    <w:pPr>
      <w:ind w:right="360"/>
    </w:pPr>
  </w:p>
  <w:p w14:paraId="5F8219F9" w14:textId="77777777" w:rsidR="00036EF5" w:rsidRPr="008B78E0" w:rsidRDefault="00036EF5">
    <w:pPr>
      <w:ind w:right="360"/>
    </w:pPr>
  </w:p>
  <w:p w14:paraId="1D2B4B49" w14:textId="77777777" w:rsidR="00036EF5" w:rsidRPr="008B78E0" w:rsidRDefault="00036EF5">
    <w:pPr>
      <w:ind w:right="360"/>
    </w:pPr>
  </w:p>
  <w:p w14:paraId="20F40397" w14:textId="77777777" w:rsidR="00036EF5" w:rsidRPr="008B78E0" w:rsidRDefault="00036EF5">
    <w:pPr>
      <w:ind w:right="360"/>
    </w:pPr>
  </w:p>
  <w:p w14:paraId="4C3A8A0D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2AC9" w14:textId="75FAFCDB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620B54">
      <w:rPr>
        <w:rFonts w:ascii="Times New Roman" w:hAnsi="Times New Roman"/>
        <w:noProof/>
        <w:sz w:val="18"/>
        <w:szCs w:val="18"/>
      </w:rPr>
      <w:t>SBVR-Issue-15-72.docx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D46BF9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D46BF9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4DE7" w14:textId="77777777" w:rsidR="00D46BF9" w:rsidRDefault="00D46BF9">
      <w:r>
        <w:separator/>
      </w:r>
    </w:p>
  </w:footnote>
  <w:footnote w:type="continuationSeparator" w:id="0">
    <w:p w14:paraId="73F7406B" w14:textId="77777777" w:rsidR="00D46BF9" w:rsidRDefault="00D4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4B07494C" w14:textId="77777777">
      <w:tc>
        <w:tcPr>
          <w:tcW w:w="3978" w:type="dxa"/>
        </w:tcPr>
        <w:p w14:paraId="7F8C3E3B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423C50F9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65CDA165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D46BF9">
            <w:rPr>
              <w:rFonts w:ascii="Arial" w:hAnsi="Arial"/>
              <w:b/>
              <w:noProof/>
            </w:rPr>
            <w:t>Disposition:  No Change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79B38030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D46BF9">
            <w:rPr>
              <w:rFonts w:ascii="Arial" w:hAnsi="Arial"/>
              <w:noProof/>
            </w:rPr>
            <w:t>OMG Issue No:  SBVR15-72</w:t>
          </w:r>
          <w:r>
            <w:rPr>
              <w:rFonts w:ascii="Arial" w:hAnsi="Arial"/>
            </w:rPr>
            <w:fldChar w:fldCharType="end"/>
          </w:r>
        </w:p>
      </w:tc>
    </w:tr>
  </w:tbl>
  <w:p w14:paraId="7193C8D1" w14:textId="77777777" w:rsidR="00036EF5" w:rsidRDefault="00036EF5">
    <w:pPr>
      <w:pStyle w:val="Header"/>
    </w:pPr>
  </w:p>
  <w:p w14:paraId="4D8BDC75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1A4A"/>
    <w:rsid w:val="00245ED2"/>
    <w:rsid w:val="00314C5F"/>
    <w:rsid w:val="00620B54"/>
    <w:rsid w:val="00654A90"/>
    <w:rsid w:val="0073275B"/>
    <w:rsid w:val="00962149"/>
    <w:rsid w:val="00A95026"/>
    <w:rsid w:val="00D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60039"/>
  <w14:defaultImageDpi w14:val="300"/>
  <w15:docId w15:val="{126F923C-DE08-4DD2-98D5-5BD8620C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SBVR</vt:lpstr>
      <vt:lpstr>Disposition:  No Change</vt:lpstr>
      <vt:lpstr>OMG Issue No:  SBVR15-72</vt:lpstr>
    </vt:vector>
  </TitlesOfParts>
  <Company>Unisys, etc.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(BS LTD OneDrvie)</cp:lastModifiedBy>
  <cp:revision>6</cp:revision>
  <cp:lastPrinted>2005-11-17T18:09:00Z</cp:lastPrinted>
  <dcterms:created xsi:type="dcterms:W3CDTF">2017-01-04T23:33:00Z</dcterms:created>
  <dcterms:modified xsi:type="dcterms:W3CDTF">2017-06-06T10:12:00Z</dcterms:modified>
  <cp:category/>
</cp:coreProperties>
</file>